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大同学</w:t>
      </w:r>
    </w:p>
    <w:p>
      <w:r>
        <w:rPr>
          <w:rFonts w:ascii="宋体" w:hAnsi="宋体" w:eastAsia="宋体"/>
          <w:sz w:val="24"/>
        </w:rPr>
        <w:t>（英）颉德原著；（英）李提摩太，蔡尔康合译；姚达克校注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（英）颉德原著；（英）李提摩太，蔡尔康合译；姚达克校注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本书出售、求购地址：https://www.jiaokey.com/book/detail/14426361.html</w:t>
      </w:r>
    </w:p>
    <w:p>
      <w:r>
        <w:t>更多相关图书推荐：https://www.jiaokey.com</w:t>
      </w:r>
    </w:p>
    <w:p>
      <w:r>
        <w:t>（英）颉德原著；（英）李提摩太，蔡尔康合译；姚达克校注 其他作品：https://www.jiaokey.com/tag/（英）颉德原著；（英）李提摩太，蔡尔康合译；姚达克校注.html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关键词搜索：https://www.jiaokey.com/tag/大同学.html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