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书名：汽车典型故障与维修技术精解500例</w:t>
      </w:r>
    </w:p>
    <w:p>
      <w:r>
        <w:t>作者：熊荣华，曹登华主编；李兆冉，熊错副主编</w:t>
      </w:r>
    </w:p>
    <w:p>
      <w:r>
        <w:t>出版社：北京：机械工业出版社</w:t>
      </w:r>
    </w:p>
    <w:p>
      <w:r>
        <w:t>出版日期：2018.06</w:t>
      </w:r>
    </w:p>
    <w:p>
      <w:r>
        <w:t>总页数：239</w:t>
      </w:r>
    </w:p>
    <w:p>
      <w:r>
        <w:t>更多请访问教客网: www.jiaokey.com</w:t>
      </w:r>
    </w:p>
    <w:p>
      <w:r>
        <w:t>汽车典型故障与维修技术精解500例 评论地址：https://www.jiaokey.com/book/detail/14425961.html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