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廉语清风  广西教育系统廉洁短信格言创作活动作品集</w:t>
      </w:r>
    </w:p>
    <w:p>
      <w:r>
        <w:rPr>
          <w:rFonts w:ascii="宋体" w:hAnsi="宋体" w:eastAsia="宋体"/>
          <w:sz w:val="24"/>
        </w:rPr>
        <w:t>秦敬德，杨再延主编；中共广西壮族自治区高等学校纪律检查工作委员会，广西民族大学廉政文化中心，广西廉政建设研究中心编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廉语清风  广西教育系统廉洁短信格言创作活动作品集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秦敬德，杨再延主编；中共广西壮族自治区高等学校纪律检查工作委员会，广西民族大学廉政文化中心，广西廉政建设研究中心编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本书出售、求购地址：https://www.jiaokey.com/book/detail/14424616.html</w:t>
      </w:r>
    </w:p>
    <w:p>
      <w:r>
        <w:t>更多相关图书推荐：https://www.jiaokey.com</w:t>
      </w:r>
    </w:p>
    <w:p>
      <w:r>
        <w:t>秦敬德，杨再延主编；中共广西壮族自治区高等学校纪律检查工作委员会，广西民族大学廉政文化中心，广西廉政建设研究中心编 其他作品：https://www.jiaokey.com/tag/秦敬德，杨再延主编；中共广西壮族自治区高等学校纪律检查工作委员会，广西民族大学廉政文化中心，广西廉政建设研究中心编.html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关键词搜索：https://www.jiaokey.com/tag/廉语清风  广西教育系统廉洁短信格言创作活动作品集.html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