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1914-2014大国博弈中的加拿大</w:t>
      </w:r>
    </w:p>
    <w:p>
      <w:r>
        <w:rPr>
          <w:rFonts w:ascii="宋体" w:hAnsi="宋体" w:eastAsia="宋体"/>
          <w:sz w:val="24"/>
        </w:rPr>
        <w:t>（加）格温·戴尔著；王小海，吕洁，张婷婷等译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1914-2014大国博弈中的加拿大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（加）格温·戴尔著；王小海，吕洁，张婷婷等译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本书出售、求购地址：https://www.jiaokey.com/book/detail/14419930.html</w:t>
      </w:r>
    </w:p>
    <w:p>
      <w:r>
        <w:t>更多相关图书推荐：https://www.jiaokey.com</w:t>
      </w:r>
    </w:p>
    <w:p>
      <w:r>
        <w:t>（加）格温·戴尔著；王小海，吕洁，张婷婷等译 其他作品：https://www.jiaokey.com/tag/（加）格温·戴尔著；王小海，吕洁，张婷婷等译.html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关键词搜索：https://www.jiaokey.com/tag/1914-2014大国博弈中的加拿大.html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