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吕贝尔马克思学文萃</w:t>
      </w:r>
    </w:p>
    <w:p>
      <w:r>
        <w:rPr>
          <w:rFonts w:ascii="宋体" w:hAnsi="宋体" w:eastAsia="宋体"/>
          <w:sz w:val="24"/>
        </w:rPr>
        <w:t>（马）马科斯米里安·吕贝尔著；郑吉伟译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吕贝尔马克思学文萃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（马）马科斯米里安·吕贝尔著；郑吉伟译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本书出售、求购地址：https://www.jiaokey.com/book/detail/14419621.html</w:t>
      </w:r>
    </w:p>
    <w:p>
      <w:r>
        <w:t>更多相关图书推荐：https://www.jiaokey.com</w:t>
      </w:r>
    </w:p>
    <w:p>
      <w:r>
        <w:t>（马）马科斯米里安·吕贝尔著；郑吉伟译 其他作品：https://www.jiaokey.com/tag/（马）马科斯米里安·吕贝尔著；郑吉伟译.html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关键词搜索：https://www.jiaokey.com/tag/吕贝尔马克思学文萃.html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