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中国共产党加强自身建设的历史传承与时代超越</w:t>
      </w:r>
    </w:p>
    <w:p>
      <w:r>
        <w:t>作者：文丰安著</w:t>
      </w:r>
    </w:p>
    <w:p>
      <w:r>
        <w:t>出版社：北京：人民出版社</w:t>
      </w:r>
    </w:p>
    <w:p>
      <w:r>
        <w:t>出版日期：2018</w:t>
      </w:r>
    </w:p>
    <w:p>
      <w:r>
        <w:t>总页数：307</w:t>
      </w:r>
    </w:p>
    <w:p>
      <w:r>
        <w:t>更多请访问教客网: www.jiaokey.com</w:t>
      </w:r>
    </w:p>
    <w:p>
      <w:r>
        <w:t>不忘初心  牢记使命  中国共产党加强自身建设的历史传承与时代超越 评论地址：https://www.jiaokey.com/book/detail/14419375.html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