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书名：哈贝马斯现代性的哲学话语研究</w:t>
      </w:r>
    </w:p>
    <w:p>
      <w:r>
        <w:t>作者：吴兴明，卢迎伏著</w:t>
      </w:r>
    </w:p>
    <w:p>
      <w:r>
        <w:t>出版社：</w:t>
      </w:r>
    </w:p>
    <w:p>
      <w:r>
        <w:t>出版日期：2018.06</w:t>
      </w:r>
    </w:p>
    <w:p>
      <w:r>
        <w:t>总页数：290</w:t>
      </w:r>
    </w:p>
    <w:p>
      <w:r>
        <w:t>更多请访问教客网: www.jiaokey.com</w:t>
      </w:r>
    </w:p>
    <w:p>
      <w:r>
        <w:t>哈贝马斯现代性的哲学话语研究 评论地址：https://www.jiaokey.com/book/detail/14418450.html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