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北京木本植物名录</w:t>
      </w:r>
    </w:p>
    <w:p>
      <w:r>
        <w:rPr>
          <w:rFonts w:ascii="宋体" w:hAnsi="宋体" w:eastAsia="宋体"/>
          <w:sz w:val="24"/>
        </w:rPr>
        <w:t>刘一樵，火树华编著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北京木本植物名录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刘一樵，火树华编著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北京林学院林业系树木学教研组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本书出售、求购地址：https://www.jiaokey.com/book/detail/14418230.html</w:t>
      </w:r>
    </w:p>
    <w:p>
      <w:r>
        <w:t>更多相关图书推荐：https://www.jiaokey.com</w:t>
      </w:r>
    </w:p>
    <w:p>
      <w:r>
        <w:t>刘一樵，火树华编著 其他作品：https://www.jiaokey.com/tag/刘一樵，火树华编著.html</w:t>
      </w:r>
    </w:p>
    <w:p>
      <w:r>
        <w:t>北京林学院林业系树木学教研组 出版图书：https://www.jiaokey.com/tag/北京林学院林业系树木学教研组.html</w:t>
      </w:r>
    </w:p>
    <w:p>
      <w:r>
        <w:t>关键词搜索：https://www.jiaokey.com/tag/北京木本植物名录.html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