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林业经济管理毕业论文选编  3</w:t>
      </w:r>
    </w:p>
    <w:p>
      <w:r>
        <w:rPr>
          <w:rFonts w:ascii="宋体" w:hAnsi="宋体" w:eastAsia="宋体"/>
          <w:sz w:val="24"/>
        </w:rPr>
        <w:t>全国林业经济教学资料交流中心，北京林业大学林业经济系资料室编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林业经济管理毕业论文选编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全国林业经济教学资料交流中心，北京林业大学林业经济系资料室编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本书出售、求购地址：https://www.jiaokey.com/book/detail/14418198.html</w:t>
      </w:r>
    </w:p>
    <w:p>
      <w:r>
        <w:t>更多相关图书推荐：https://www.jiaokey.com</w:t>
      </w:r>
    </w:p>
    <w:p>
      <w:r>
        <w:t>全国林业经济教学资料交流中心，北京林业大学林业经济系资料室编 其他作品：https://www.jiaokey.com/tag/全国林业经济教学资料交流中心，北京林业大学林业经济系资料室编.html</w:t>
      </w:r>
    </w:p>
    <w:p>
      <w:r>
        <w:t>关键词搜索：https://www.jiaokey.com/tag/林业经济管理毕业论文选编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