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北京市南口镇工农社潭阳社森林改良土壤措施及其造林技术设计</w:t>
      </w:r>
    </w:p>
    <w:p>
      <w:r>
        <w:rPr>
          <w:rFonts w:ascii="宋体" w:hAnsi="宋体" w:eastAsia="宋体"/>
          <w:sz w:val="24"/>
        </w:rPr>
        <w:t>林业学院编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北京市南口镇工农社潭阳社森林改良土壤措施及其造林技术设计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本书出售、求购地址：https://www.jiaokey.com/book/detail/14418161.html</w:t>
      </w:r>
    </w:p>
    <w:p>
      <w:r>
        <w:t>更多相关图书推荐：https://www.jiaokey.com</w:t>
      </w:r>
    </w:p>
    <w:p>
      <w:r>
        <w:t>林业学院编 其他作品：https://www.jiaokey.com/tag/林业学院编.html</w:t>
      </w:r>
    </w:p>
    <w:p>
      <w:r>
        <w:t>关键词搜索：https://www.jiaokey.com/tag/北京市南口镇工农社潭阳社森林改良土壤措施及其造林技术设计.html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