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高吸水性树脂在混凝土施工中的应用</w:t>
      </w:r>
    </w:p>
    <w:p>
      <w:r>
        <w:rPr>
          <w:rFonts w:ascii="宋体" w:hAnsi="宋体" w:eastAsia="宋体"/>
          <w:sz w:val="24"/>
        </w:rPr>
        <w:t>（德）维克多·梅克切里尼，汉斯-沃尔夫·莱茵哈特编著；邓正刚，李敬玮，赵波译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高吸水性树脂在混凝土施工中的应用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（德）维克多·梅克切里尼，汉斯-沃尔夫·莱茵哈特编著；邓正刚，李敬玮，赵波译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本书出售、求购地址：https://www.jiaokey.com/book/detail/14417029.html</w:t>
      </w:r>
    </w:p>
    <w:p>
      <w:r>
        <w:t>更多相关图书推荐：https://www.jiaokey.com</w:t>
      </w:r>
    </w:p>
    <w:p>
      <w:r>
        <w:t>（德）维克多·梅克切里尼，汉斯-沃尔夫·莱茵哈特编著；邓正刚，李敬玮，赵波译 其他作品：https://www.jiaokey.com/tag/（德）维克多·梅克切里尼，汉斯-沃尔夫·莱茵哈特编著；邓正刚，李敬玮，赵波译.html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关键词搜索：https://www.jiaokey.com/tag/高吸水性树脂在混凝土施工中的应用.html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