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动物环境与卫生</w:t>
      </w:r>
    </w:p>
    <w:p>
      <w:r>
        <w:rPr>
          <w:rFonts w:ascii="宋体" w:hAnsi="宋体" w:eastAsia="宋体"/>
          <w:sz w:val="24"/>
        </w:rPr>
        <w:t>郝景锋，于洪艳主编；胡光林，刘宝德，高桂凤，宋泰副主编；于洪艳，王立辛，方文山，白志坤，吴斌，宋泰，豪景锋，胡光林，高桂凤编委；张辉，马明颖审稿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动物环境与卫生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郝景锋，于洪艳主编；胡光林，刘宝德，高桂凤，宋泰副主编；于洪艳，王立辛，方文山，白志坤，吴斌，宋泰，豪景锋，胡光林，高桂凤编委；张辉，马明颖审稿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本书出售、求购地址：https://www.jiaokey.com/book/detail/14414925.html</w:t>
      </w:r>
    </w:p>
    <w:p>
      <w:r>
        <w:t>更多相关图书推荐：https://www.jiaokey.com</w:t>
      </w:r>
    </w:p>
    <w:p>
      <w:r>
        <w:t>郝景锋，于洪艳主编；胡光林，刘宝德，高桂凤，宋泰副主编；于洪艳，王立辛，方文山，白志坤，吴斌，宋泰，豪景锋，胡光林，高桂凤编委；张辉，马明颖审稿 其他作品：https://www.jiaokey.com/tag/郝景锋，于洪艳主编；胡光林，刘宝德，高桂凤，宋泰副主编；于洪艳，王立辛，方文山，白志坤，吴斌，宋泰，豪景锋，胡光林，高桂凤编委；张辉，马明颖审稿.html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关键词搜索：https://www.jiaokey.com/tag/动物环境与卫生.html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