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PHP+MySQL动态网站开发案例课堂  第2版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PHP+MySQL动态网站开发案例课堂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本书出售、求购地址：https://www.jiaokey.com/book/detail/14413790.html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关键词搜索：https://www.jiaokey.com/tag/PHP+MySQL动态网站开发案例课堂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