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我的宠物小伙伴</w:t>
      </w:r>
    </w:p>
    <w:p>
      <w:r>
        <w:rPr>
          <w:rFonts w:ascii="宋体" w:hAnsi="宋体" w:eastAsia="宋体"/>
          <w:sz w:val="24"/>
        </w:rPr>
        <w:t>（捷克）卡塔琳娜·贝莱约娃，（捷克）彼得拉·巴尔季科娃著；（捷克）阿内塔·扎布科娃绘；南瓜豆腐译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（捷克）卡塔琳娜·贝莱约娃，（捷克）彼得拉·巴尔季科娃著；（捷克）阿内塔·扎布科娃绘；南瓜豆腐译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北京中青雄狮数码传媒科技有限公司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本书出售、求购地址：https://www.jiaokey.com/book/detail/14410597.html</w:t>
      </w:r>
    </w:p>
    <w:p>
      <w:r>
        <w:t>更多相关图书推荐：https://www.jiaokey.com</w:t>
      </w:r>
    </w:p>
    <w:p>
      <w:r>
        <w:t>（捷克）卡塔琳娜·贝莱约娃，（捷克）彼得拉·巴尔季科娃著；（捷克）阿内塔·扎布科娃绘；南瓜豆腐译 其他作品：https://www.jiaokey.com/tag/（捷克）卡塔琳娜·贝莱约娃，（捷克）彼得拉·巴尔季科娃著；（捷克）阿内塔·扎布科娃绘；南瓜豆腐译.html</w:t>
      </w:r>
    </w:p>
    <w:p>
      <w:r>
        <w:t>北京中青雄狮数码传媒科技有限公司 出版图书：https://www.jiaokey.com/tag/北京中青雄狮数码传媒科技有限公司.html</w:t>
      </w:r>
    </w:p>
    <w:p>
      <w:r>
        <w:t>关键词搜索：https://www.jiaokey.com/tag/我的宠物小伙伴.html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