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书名：“十三五”文化发展改革规划汇编</w:t>
      </w:r>
    </w:p>
    <w:p>
      <w:r>
        <w:t>作者：中华人民共和国文化部政策法规司编</w:t>
      </w:r>
    </w:p>
    <w:p>
      <w:r>
        <w:t>出版社：北京:知识产权出版社,2018.02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“十三五”文化发展改革规划汇编 评论地址：https://www.jiaokey.com/book/detail/14410169.html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