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深化改革与转型发展  第七届北京中青年社科理论人才“百人工程”学者论坛文集</w:t>
      </w:r>
    </w:p>
    <w:p>
      <w:r>
        <w:t>作者：论坛文集编委会编</w:t>
      </w:r>
    </w:p>
    <w:p>
      <w:r>
        <w:t>出版社：北京：对外经济贸易大学出版社</w:t>
      </w:r>
    </w:p>
    <w:p>
      <w:r>
        <w:t>出版日期：2014.11</w:t>
      </w:r>
    </w:p>
    <w:p>
      <w:r>
        <w:t>总页数：270</w:t>
      </w:r>
    </w:p>
    <w:p>
      <w:r>
        <w:t>更多请访问教客网: www.jiaokey.com</w:t>
      </w:r>
    </w:p>
    <w:p>
      <w:r>
        <w:t>中国梦  深化改革与转型发展  第七届北京中青年社科理论人才“百人工程”学者论坛文集 评论地址：https://www.jiaokey.com/book/detail/14404825.html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