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书名：明朝白银、海洋贸易与制度内卷  解析李约瑟之谜</w:t>
      </w:r>
    </w:p>
    <w:p>
      <w:r>
        <w:t>作者：康第著</w:t>
      </w:r>
    </w:p>
    <w:p>
      <w:r>
        <w:t>出版社：重庆：重庆出版社</w:t>
      </w:r>
    </w:p>
    <w:p>
      <w:r>
        <w:t>出版日期：2018.01</w:t>
      </w:r>
    </w:p>
    <w:p>
      <w:r>
        <w:t>总页数：220</w:t>
      </w:r>
    </w:p>
    <w:p>
      <w:r>
        <w:t>更多请访问教客网: www.jiaokey.com</w:t>
      </w:r>
    </w:p>
    <w:p>
      <w:r>
        <w:t>明朝白银、海洋贸易与制度内卷  解析李约瑟之谜 评论地址：https://www.jiaokey.com/book/detail/14404651.html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