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离骚草木疏  离骚草木疏辨证  离骚集传</w:t>
      </w:r>
    </w:p>
    <w:p>
      <w:r>
        <w:rPr>
          <w:rFonts w:ascii="宋体" w:hAnsi="宋体" w:eastAsia="宋体"/>
          <w:sz w:val="24"/>
        </w:rPr>
        <w:t>（宋）吴人杰撰；（清）祝德麟辨证；（宋）钱杲之撰；黄灵庚校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7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1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7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离骚草木疏  离骚草木疏辨证  离骚集传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（宋）吴人杰撰；（清）祝德麟辨证；（宋）钱杲之撰；黄灵庚校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楚辞研究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本书出售、求购地址：https://www.jiaokey.com/book/detail/14401621.html</w:t>
      </w:r>
    </w:p>
    <w:p>
      <w:r>
        <w:t>更多相关图书推荐：https://www.jiaokey.com</w:t>
      </w:r>
    </w:p>
    <w:p>
      <w:r>
        <w:t>（宋）吴人杰撰；（清）祝德麟辨证；（宋）钱杲之撰；黄灵庚校 其他作品：https://www.jiaokey.com/tag/（宋）吴人杰撰；（清）祝德麟辨证；（宋）钱杲之撰；黄灵庚校.html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关键词搜索：https://www.jiaokey.com/tag/楚辞研究.html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