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定理长成树  勾股定理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定理长成树  勾股定理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本书出售、求购地址：https://www.jiaokey.com/book/detail/14401265.html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定理长成树  勾股定理.html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