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西藏禁地</w:t>
      </w:r>
    </w:p>
    <w:p>
      <w:r>
        <w:rPr>
          <w:rFonts w:ascii="宋体" w:hAnsi="宋体" w:eastAsia="宋体"/>
          <w:sz w:val="24"/>
        </w:rPr>
        <w:t>A.亨利·萨维奇·兰道尔著；龙薇译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西藏禁地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A.亨利·萨维奇·兰道尔著；龙薇译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本书出售、求购地址：https://www.jiaokey.com/book/detail/14401039.html</w:t>
      </w:r>
    </w:p>
    <w:p>
      <w:r>
        <w:t>更多相关图书推荐：https://www.jiaokey.com</w:t>
      </w:r>
    </w:p>
    <w:p>
      <w:r>
        <w:t>A.亨利·萨维奇·兰道尔著；龙薇译 其他作品：https://www.jiaokey.com/tag/A.亨利·萨维奇·兰道尔著；龙薇译.html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关键词搜索：https://www.jiaokey.com/tag/西藏禁地.html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