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书名：盗耙设宴  《西游记》故事之17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盗耙设宴  《西游记》故事之17 评论地址：https://www.jiaokey.com/book/detail/14400497.html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