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大学生入党培训教材</w:t>
      </w:r>
    </w:p>
    <w:p>
      <w:r>
        <w:rPr>
          <w:rFonts w:ascii="宋体" w:hAnsi="宋体" w:eastAsia="宋体"/>
          <w:sz w:val="24"/>
        </w:rPr>
        <w:t>周立雪，李红，刘一飞，仲文婷主编；席远东，缪晓梅，蒋兆峰，刘新良，阮浩，秦黎明副主编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周立雪，李红，刘一飞，仲文婷主编；席远东，缪晓梅，蒋兆峰，刘新良，阮浩，秦黎明副主编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本书出售、求购地址：https://www.jiaokey.com/book/detail/14398221.html</w:t>
      </w:r>
    </w:p>
    <w:p>
      <w:r>
        <w:t>更多相关图书推荐：https://www.jiaokey.com</w:t>
      </w:r>
    </w:p>
    <w:p>
      <w:r>
        <w:t>周立雪，李红，刘一飞，仲文婷主编；席远东，缪晓梅，蒋兆峰，刘新良，阮浩，秦黎明副主编 其他作品：https://www.jiaokey.com/tag/周立雪，李红，刘一飞，仲文婷主编；席远东，缪晓梅，蒋兆峰，刘新良，阮浩，秦黎明副主编.html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