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高中物理母题与衍生  电磁学篇</w:t>
      </w:r>
    </w:p>
    <w:p>
      <w:r>
        <w:rPr>
          <w:rFonts w:ascii="宋体" w:hAnsi="宋体" w:eastAsia="宋体"/>
          <w:sz w:val="24"/>
        </w:rPr>
        <w:t>董马云主编；宁鹏程，黄晶，方林，罗成副主编；谭臻，杨文辉，马建江，徐海莉，罗菊辉，沈海平编委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高中物理母题与衍生  电磁学篇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董马云主编；宁鹏程，黄晶，方林，罗成副主编；谭臻，杨文辉，马建江，徐海莉，罗菊辉，沈海平编委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本书出售、求购地址：https://www.jiaokey.com/book/detail/14395445.html</w:t>
      </w:r>
    </w:p>
    <w:p>
      <w:r>
        <w:t>更多相关图书推荐：https://www.jiaokey.com</w:t>
      </w:r>
    </w:p>
    <w:p>
      <w:r>
        <w:t>董马云主编；宁鹏程，黄晶，方林，罗成副主编；谭臻，杨文辉，马建江，徐海莉，罗菊辉，沈海平编委 其他作品：https://www.jiaokey.com/tag/董马云主编；宁鹏程，黄晶，方林，罗成副主编；谭臻，杨文辉，马建江，徐海莉，罗菊辉，沈海平编委.html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关键词搜索：https://www.jiaokey.com/tag/高中物理母题与衍生  电磁学篇.html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