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毛泽东伦理思想研究索引</w:t>
      </w:r>
    </w:p>
    <w:p>
      <w:r>
        <w:rPr>
          <w:rFonts w:ascii="宋体" w:hAnsi="宋体" w:eastAsia="宋体"/>
          <w:sz w:val="24"/>
        </w:rPr>
        <w:t>杨玉珍，卢明编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毛泽东伦理思想研究索引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杨玉珍，卢明编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辽宁大学哲学系资料编译室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本书出售、求购地址：https://www.jiaokey.com/book/detail/14395121.html</w:t>
      </w:r>
    </w:p>
    <w:p>
      <w:r>
        <w:t>更多相关图书推荐：https://www.jiaokey.com</w:t>
      </w:r>
    </w:p>
    <w:p>
      <w:r>
        <w:t>杨玉珍，卢明编 其他作品：https://www.jiaokey.com/tag/杨玉珍，卢明编.html</w:t>
      </w:r>
    </w:p>
    <w:p>
      <w:r>
        <w:t>辽宁大学哲学系资料编译室 出版图书：https://www.jiaokey.com/tag/辽宁大学哲学系资料编译室.html</w:t>
      </w:r>
    </w:p>
    <w:p>
      <w:r>
        <w:t>关键词搜索：https://www.jiaokey.com/tag/毛泽东伦理思想研究索引.html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