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书名：任务型教学设计视角下高职英语教师专业发展研究与实践</w:t>
      </w:r>
    </w:p>
    <w:p>
      <w:r>
        <w:t>作者：童丽玲，戴日新，彭宣红著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总页数：192</w:t>
      </w:r>
    </w:p>
    <w:p>
      <w:r>
        <w:t>更多请访问教客网: www.jiaokey.com</w:t>
      </w:r>
    </w:p>
    <w:p>
      <w:r>
        <w:t>任务型教学设计视角下高职英语教师专业发展研究与实践 评论地址：https://www.jiaokey.com/book/detail/14395079.html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