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书名：高职专业建设模式创新研究与实践  创新对接校园建设项目专业建设模式</w:t>
      </w:r>
    </w:p>
    <w:p>
      <w:r>
        <w:t>作者：张黎明编著</w:t>
      </w:r>
    </w:p>
    <w:p>
      <w:r>
        <w:t>出版社：沈阳：辽宁人民出版社</w:t>
      </w:r>
    </w:p>
    <w:p>
      <w:r>
        <w:t>出版日期：2016.09</w:t>
      </w:r>
    </w:p>
    <w:p>
      <w:r>
        <w:t>总页数：287</w:t>
      </w:r>
    </w:p>
    <w:p>
      <w:r>
        <w:t>更多请访问教客网: www.jiaokey.com</w:t>
      </w:r>
    </w:p>
    <w:p>
      <w:r>
        <w:t>高职专业建设模式创新研究与实践  创新对接校园建设项目专业建设模式 评论地址：https://www.jiaokey.com/book/detail/14394567.html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