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书名：本科层次应用型创新人才培养研究</w:t>
      </w:r>
    </w:p>
    <w:p>
      <w:r>
        <w:t>作者：陈晏辉著</w:t>
      </w:r>
    </w:p>
    <w:p>
      <w:r>
        <w:t>出版社：厦门：厦门大学出版社</w:t>
      </w:r>
    </w:p>
    <w:p>
      <w:r>
        <w:t>出版日期：2018.01</w:t>
      </w:r>
    </w:p>
    <w:p>
      <w:r>
        <w:t>总页数：313</w:t>
      </w:r>
    </w:p>
    <w:p>
      <w:r>
        <w:t>更多请访问教客网: www.jiaokey.com</w:t>
      </w:r>
    </w:p>
    <w:p>
      <w:r>
        <w:t>本科层次应用型创新人才培养研究 评论地址：https://www.jiaokey.com/book/detail/14394337.html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