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书名：河洛文化与中国易学</w:t>
      </w:r>
    </w:p>
    <w:p>
      <w:r>
        <w:t>作者：史善刚，谢琳惠，史东雨著</w:t>
      </w:r>
    </w:p>
    <w:p>
      <w:r>
        <w:t>出版社：郑州:河南人民出版社,2018.02</w:t>
      </w:r>
    </w:p>
    <w:p>
      <w:r>
        <w:t>出版日期：</w:t>
      </w:r>
    </w:p>
    <w:p>
      <w:r>
        <w:t>总页数：347</w:t>
      </w:r>
    </w:p>
    <w:p>
      <w:r>
        <w:t>更多请访问教客网: www.jiaokey.com</w:t>
      </w:r>
    </w:p>
    <w:p>
      <w:r>
        <w:t>河洛文化与中国易学 评论地址：https://www.jiaokey.com/book/detail/14394247.html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