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书名：开一家，火一家  打造利润倍增母婴旺店的五大关键</w:t>
      </w:r>
    </w:p>
    <w:p>
      <w:r>
        <w:t>作者：欧阳海淼著</w:t>
      </w:r>
    </w:p>
    <w:p>
      <w:r>
        <w:t>出版社：北京:京华出版社,2017.10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开一家，火一家  打造利润倍增母婴旺店的五大关键 评论地址：https://www.jiaokey.com/book/detail/14393963.html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