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书名：新时期高等职业教育内涵建设研究</w:t>
      </w:r>
    </w:p>
    <w:p>
      <w:r>
        <w:t>作者：廖策权，刘进著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总页数：246</w:t>
      </w:r>
    </w:p>
    <w:p>
      <w:r>
        <w:t>更多请访问教客网: www.jiaokey.com</w:t>
      </w:r>
    </w:p>
    <w:p>
      <w:r>
        <w:t>新时期高等职业教育内涵建设研究 评论地址：https://www.jiaokey.com/book/detail/14393641.html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