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书名：本土文化下的两岸四地高校心理辅导与咨询特色</w:t>
      </w:r>
    </w:p>
    <w:p>
      <w:r>
        <w:t>作者：虞丽娟等主编</w:t>
      </w:r>
    </w:p>
    <w:p>
      <w:r>
        <w:t>出版社：上海：东华大学出版社</w:t>
      </w:r>
    </w:p>
    <w:p>
      <w:r>
        <w:t>出版日期：2012.11</w:t>
      </w:r>
    </w:p>
    <w:p>
      <w:r>
        <w:t>总页数：272</w:t>
      </w:r>
    </w:p>
    <w:p>
      <w:r>
        <w:t>更多请访问教客网: www.jiaokey.com</w:t>
      </w:r>
    </w:p>
    <w:p>
      <w:r>
        <w:t>本土文化下的两岸四地高校心理辅导与咨询特色 评论地址：https://www.jiaokey.com/book/detail/14393412.html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