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4  规划设计  上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4  规划设计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本书出售、求购地址：https://www.jiaokey.com/book/detail/14393011.html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4  规划设计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