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小学语文课例  基于《语文学理》的解读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小学语文课例  基于《语文学理》的解读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本书出售、求购地址：https://www.jiaokey.com/book/detail/14391426.html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关键词搜索：https://www.jiaokey.com/tag/小学语文课例  基于《语文学理》的解读.html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