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幼儿英语教育与活动指导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本书出售、求购地址：https://www.jiaokey.com/book/detail/14391204.html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关键词搜索：https://www.jiaokey.com/tag/幼儿英语教育与活动指导.html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