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书名：民办高校特色发展与机制创新  理论、实践与上海探索</w:t>
      </w:r>
    </w:p>
    <w:p>
      <w:r>
        <w:t>作者：董圣足等著</w:t>
      </w:r>
    </w:p>
    <w:p>
      <w:r>
        <w:t>出版社：</w:t>
      </w:r>
    </w:p>
    <w:p>
      <w:r>
        <w:t>出版日期：2018.01</w:t>
      </w:r>
    </w:p>
    <w:p>
      <w:r>
        <w:t>总页数：264</w:t>
      </w:r>
    </w:p>
    <w:p>
      <w:r>
        <w:t>更多请访问教客网: www.jiaokey.com</w:t>
      </w:r>
    </w:p>
    <w:p>
      <w:r>
        <w:t>民办高校特色发展与机制创新  理论、实践与上海探索 评论地址：https://www.jiaokey.com/book/detail/14389019.html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