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书名：以文类为导向的金庸武侠小说翻译研究</w:t>
      </w:r>
    </w:p>
    <w:p>
      <w:r>
        <w:t>作者：洪捷著</w:t>
      </w:r>
    </w:p>
    <w:p>
      <w:r>
        <w:t>出版社：厦门：厦门大学出版社</w:t>
      </w:r>
    </w:p>
    <w:p>
      <w:r>
        <w:t>出版日期：2017.07</w:t>
      </w:r>
    </w:p>
    <w:p>
      <w:r>
        <w:t>总页数：198</w:t>
      </w:r>
    </w:p>
    <w:p>
      <w:r>
        <w:t>更多请访问教客网: www.jiaokey.com</w:t>
      </w:r>
    </w:p>
    <w:p>
      <w:r>
        <w:t>以文类为导向的金庸武侠小说翻译研究 评论地址：https://www.jiaokey.com/book/detail/14388379.html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