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书名：神奇古蜀  三星堆和金沙遗址出土文物</w:t>
      </w:r>
    </w:p>
    <w:p>
      <w:r>
        <w:t>作者：河北博物院，四川广汉三星&lt;font color=Red&gt;堆&lt;/font&gt;博物馆，成都金沙遗址博物馆著</w:t>
      </w:r>
    </w:p>
    <w:p>
      <w:r>
        <w:t>出版社：北京联合出版公司,2017.10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神奇古蜀  三星堆和金沙遗址出土文物 评论地址：https://www.jiaokey.com/book/detail/14387512.html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