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书名：重大历史变革时期的文学演变：春秋转型时期孔子的礼乐思想与文学观</w:t>
      </w:r>
    </w:p>
    <w:p>
      <w:r>
        <w:t>作者：毕宝魁著</w:t>
      </w:r>
    </w:p>
    <w:p>
      <w:r>
        <w:t>出版社：北京：文化艺术出版社</w:t>
      </w:r>
    </w:p>
    <w:p>
      <w:r>
        <w:t>出版日期：2012.08</w:t>
      </w:r>
    </w:p>
    <w:p>
      <w:r>
        <w:t>总页数：186</w:t>
      </w:r>
    </w:p>
    <w:p>
      <w:r>
        <w:t>更多请访问教客网: www.jiaokey.com</w:t>
      </w:r>
    </w:p>
    <w:p>
      <w:r>
        <w:t>重大历史变革时期的文学演变：春秋转型时期孔子的礼乐思想与文学观 评论地址：https://www.jiaokey.com/book/detail/14386268.html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