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回忆录：胜利归来  活捉杜聿明  在战火纷飞的日子里</w:t>
      </w:r>
    </w:p>
    <w:p>
      <w:r>
        <w:rPr>
          <w:rFonts w:ascii="宋体" w:hAnsi="宋体" w:eastAsia="宋体"/>
          <w:sz w:val="24"/>
        </w:rPr>
        <w:t>王佑明，陈茂辉，马庆鼎编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回忆录：胜利归来  活捉杜聿明  在战火纷飞的日子里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王佑明，陈茂辉，马庆鼎编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本书出售、求购地址：https://www.jiaokey.com/book/detail/14385835.html</w:t>
      </w:r>
    </w:p>
    <w:p>
      <w:r>
        <w:t>更多相关图书推荐：https://www.jiaokey.com</w:t>
      </w:r>
    </w:p>
    <w:p>
      <w:r>
        <w:t>王佑明，陈茂辉，马庆鼎编 其他作品：https://www.jiaokey.com/tag/王佑明，陈茂辉，马庆鼎编.html</w:t>
      </w:r>
    </w:p>
    <w:p>
      <w:r>
        <w:t>关键词搜索：https://www.jiaokey.com/tag/回忆录：胜利归来  活捉杜聿明  在战火纷飞的日子里.html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