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牛顿的苹果  关于科学的神话</w:t>
      </w:r>
    </w:p>
    <w:p>
      <w:r>
        <w:rPr>
          <w:rFonts w:ascii="宋体" w:hAnsi="宋体" w:eastAsia="宋体"/>
          <w:sz w:val="24"/>
        </w:rPr>
        <w:t>（美）罗纳德·纳伯斯（Ronald Numbers），（希）科斯塔·卡波拉契（Kostas Kampourakis）主编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牛顿的苹果  关于科学的神话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（美）罗纳德·纳伯斯（Ronald Numbers），（希）科斯塔·卡波拉契（Kostas Kampourakis）主编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本书出售、求购地址：https://www.jiaokey.com/book/detail/14385428.html</w:t>
      </w:r>
    </w:p>
    <w:p>
      <w:r>
        <w:t>更多相关图书推荐：https://www.jiaokey.com</w:t>
      </w:r>
    </w:p>
    <w:p>
      <w:r>
        <w:t>（美）罗纳德·纳伯斯（Ronald Numbers），（希）科斯塔·卡波拉契（Kostas Kampourakis）主编 其他作品：https://www.jiaokey.com/tag/（美）罗纳德·纳伯斯（Ronald Numbers），（希）科斯塔·卡波拉契（Kostas Kampourakis）主编.html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关键词搜索：https://www.jiaokey.com/tag/牛顿的苹果  关于科学的神话.html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