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 在路上   美国堪萨斯大学东亚系前主任马克梦口述</w:t>
      </w:r>
    </w:p>
    <w:p>
      <w:r>
        <w:rPr>
          <w:rFonts w:ascii="宋体" w:hAnsi="宋体" w:eastAsia="宋体"/>
          <w:sz w:val="24"/>
        </w:rPr>
        <w:t>孟繁之编著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 在路上   美国堪萨斯大学东亚系前主任马克梦口述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本书出售、求购地址：https://www.jiaokey.com/book/detail/14382211.html</w:t>
      </w:r>
    </w:p>
    <w:p>
      <w:r>
        <w:t>更多相关图书推荐：https://www.jiaokey.com</w:t>
      </w:r>
    </w:p>
    <w:p>
      <w:r>
        <w:t>孟繁之编著 其他作品：https://www.jiaokey.com/tag/孟繁之编著.html</w:t>
      </w:r>
    </w:p>
    <w:p>
      <w:r>
        <w:t>关键词搜索：https://www.jiaokey.com/tag/梦   在路上   美国堪萨斯大学东亚系前主任马克梦口述.html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