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中共合肥地方史</w:t>
      </w:r>
    </w:p>
    <w:p>
      <w:r>
        <w:rPr>
          <w:rFonts w:ascii="宋体" w:hAnsi="宋体" w:eastAsia="宋体"/>
          <w:sz w:val="24"/>
        </w:rPr>
        <w:t>中共合肥市委党史研究室编；汪庭干编审；储祥林主编；范先荣副主编；王军，李明责任编辑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中共合肥地方史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中共合肥市委党史研究室编；汪庭干编审；储祥林主编；范先荣副主编；王军，李明责任编辑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中共合肥市委党史研究室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本书出售、求购地址：https://www.jiaokey.com/book/detail/14381002.html</w:t>
      </w:r>
    </w:p>
    <w:p>
      <w:r>
        <w:t>更多相关图书推荐：https://www.jiaokey.com</w:t>
      </w:r>
    </w:p>
    <w:p>
      <w:r>
        <w:t>中共合肥市委党史研究室编；汪庭干编审；储祥林主编；范先荣副主编；王军，李明责任编辑 其他作品：https://www.jiaokey.com/tag/中共合肥市委党史研究室编；汪庭干编审；储祥林主编；范先荣副主编；王军，李明责任编辑.html</w:t>
      </w:r>
    </w:p>
    <w:p>
      <w:r>
        <w:t>中共合肥市委党史研究室 出版图书：https://www.jiaokey.com/tag/中共合肥市委党史研究室.html</w:t>
      </w:r>
    </w:p>
    <w:p>
      <w:r>
        <w:t>关键词搜索：https://www.jiaokey.com/tag/中共合肥地方史.html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