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1992</w:t>
      </w:r>
    </w:p>
    <w:p>
      <w:r>
        <w:rPr>
          <w:rFonts w:ascii="宋体" w:hAnsi="宋体" w:eastAsia="宋体"/>
          <w:sz w:val="24"/>
        </w:rPr>
        <w:t>德宏傣族景颇族自治州人民政府主办；德宏年鉴编辑部编辑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德宏傣族景颇族自治州人民政府主办；德宏年鉴编辑部编辑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本书出售、求购地址：https://www.jiaokey.com/book/detail/14380709.html</w:t>
      </w:r>
    </w:p>
    <w:p>
      <w:r>
        <w:t>更多相关图书推荐：https://www.jiaokey.com</w:t>
      </w:r>
    </w:p>
    <w:p>
      <w:r>
        <w:t>德宏傣族景颇族自治州人民政府主办；德宏年鉴编辑部编辑 其他作品：https://www.jiaokey.com/tag/德宏傣族景颇族自治州人民政府主办；德宏年鉴编辑部编辑.html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