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书名：会计业务流程操作规范</w:t>
      </w:r>
    </w:p>
    <w:p>
      <w:r>
        <w:t>作者：山西煤炭运销集团阳泉有限公司编</w:t>
      </w:r>
    </w:p>
    <w:p>
      <w:r>
        <w:t>出版社：太原：山西经济出版社</w:t>
      </w:r>
    </w:p>
    <w:p>
      <w:r>
        <w:t>出版日期：2017.06</w:t>
      </w:r>
    </w:p>
    <w:p>
      <w:r>
        <w:t>总页数：242</w:t>
      </w:r>
    </w:p>
    <w:p>
      <w:r>
        <w:t>更多请访问教客网: www.jiaokey.com</w:t>
      </w:r>
    </w:p>
    <w:p>
      <w:r>
        <w:t>会计业务流程操作规范 评论地址：https://www.jiaokey.com/book/detail/14377750.html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