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国内外农业、畜牧业、渔业及橡胶科学技术发展概论</w:t>
      </w:r>
    </w:p>
    <w:p>
      <w:r>
        <w:rPr>
          <w:rFonts w:ascii="宋体" w:hAnsi="宋体" w:eastAsia="宋体"/>
          <w:sz w:val="24"/>
        </w:rPr>
        <w:t>全国科技长远规划办公室编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国内外农业、畜牧业、渔业及橡胶科学技术发展概论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全国科技长远规划办公室编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本书出售、求购地址：https://www.jiaokey.com/book/detail/14377551.html</w:t>
      </w:r>
    </w:p>
    <w:p>
      <w:r>
        <w:t>更多相关图书推荐：https://www.jiaokey.com</w:t>
      </w:r>
    </w:p>
    <w:p>
      <w:r>
        <w:t>全国科技长远规划办公室编 其他作品：https://www.jiaokey.com/tag/全国科技长远规划办公室编.html</w:t>
      </w:r>
    </w:p>
    <w:p>
      <w:r>
        <w:t>关键词搜索：https://www.jiaokey.com/tag/国内外农业、畜牧业、渔业及橡胶科学技术发展概论.html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