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中国语言文化典藏江山</w:t>
      </w:r>
    </w:p>
    <w:p>
      <w:r>
        <w:rPr>
          <w:rFonts w:ascii="宋体" w:hAnsi="宋体" w:eastAsia="宋体"/>
          <w:sz w:val="24"/>
        </w:rPr>
        <w:t>王洪钟，赵普义著；曹志耘主编；王莉宁，刘晓海副主编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中国语言文化典藏江山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王洪钟，赵普义著；曹志耘主编；王莉宁，刘晓海副主编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本书出售、求购地址：https://www.jiaokey.com/book/detail/14376608.html</w:t>
      </w:r>
    </w:p>
    <w:p>
      <w:r>
        <w:t>更多相关图书推荐：https://www.jiaokey.com</w:t>
      </w:r>
    </w:p>
    <w:p>
      <w:r>
        <w:t>王洪钟，赵普义著；曹志耘主编；王莉宁，刘晓海副主编 其他作品：https://www.jiaokey.com/tag/王洪钟，赵普义著；曹志耘主编；王莉宁，刘晓海副主编.html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关键词搜索：https://www.jiaokey.com/tag/中国语言文化典藏江山.html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