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风景造园要旨  穆斯考园实践详述</w:t>
      </w:r>
    </w:p>
    <w:p>
      <w:r>
        <w:rPr>
          <w:rFonts w:ascii="宋体" w:hAnsi="宋体" w:eastAsia="宋体"/>
          <w:sz w:val="24"/>
        </w:rPr>
        <w:t>（德）赫曼·凡·平克勒穆斯考著；（美）约翰·哈格里夫斯译（德译英）；夏欣译（英译中）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风景造园要旨  穆斯考园实践详述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（德）赫曼·凡·平克勒穆斯考著；（美）约翰·哈格里夫斯译（德译英）；夏欣译（英译中）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本书出售、求购地址：https://www.jiaokey.com/book/detail/14376285.html</w:t>
      </w:r>
    </w:p>
    <w:p>
      <w:r>
        <w:t>更多相关图书推荐：https://www.jiaokey.com</w:t>
      </w:r>
    </w:p>
    <w:p>
      <w:r>
        <w:t>（德）赫曼·凡·平克勒穆斯考著；（美）约翰·哈格里夫斯译（德译英）；夏欣译（英译中） 其他作品：https://www.jiaokey.com/tag/（德）赫曼·凡·平克勒穆斯考著；（美）约翰·哈格里夫斯译（德译英）；夏欣译（英译中）.html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关键词搜索：https://www.jiaokey.com/tag/风景造园要旨  穆斯考园实践详述.html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