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书名：城乡建设用地置换机理与风险研究</w:t>
      </w:r>
    </w:p>
    <w:p>
      <w:r>
        <w:t>作者：陈春，张维著</w:t>
      </w:r>
    </w:p>
    <w:p>
      <w:r>
        <w:t>出版社：北京：科学出版社</w:t>
      </w:r>
    </w:p>
    <w:p>
      <w:r>
        <w:t>出版日期：2017</w:t>
      </w:r>
    </w:p>
    <w:p>
      <w:r>
        <w:t>总页数：138</w:t>
      </w:r>
    </w:p>
    <w:p>
      <w:r>
        <w:t>更多请访问教客网: www.jiaokey.com</w:t>
      </w:r>
    </w:p>
    <w:p>
      <w:r>
        <w:t>城乡建设用地置换机理与风险研究 评论地址：https://www.jiaokey.com/book/detail/14375981.html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