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经济法研究   第19卷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经济法研究 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本书出售、求购地址：https://www.jiaokey.com/book/detail/14375938.html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关键词搜索：https://www.jiaokey.com/tag/经济法研究 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