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五朝千家诗  明清</w:t>
      </w:r>
    </w:p>
    <w:p>
      <w:r>
        <w:rPr>
          <w:rFonts w:ascii="宋体" w:hAnsi="宋体" w:eastAsia="宋体"/>
          <w:sz w:val="24"/>
        </w:rPr>
        <w:t>邓亚文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3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755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3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五朝千家诗  明清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邓亚文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中国广播影视出版社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9787504379481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古典诗歌-诗集-中国-明清时代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古代至近代作品（~1919年）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选编明、清诗人170人的近体诗288首，诗作截止时间为1911年。诗作主要出自《明诗纪事》、《明诗别裁集》、《清诗纪事》、《清诗别裁集》等，及部分诗人别集。本书从内容编排上分为五言绝句、七言绝句、五言律诗、七言律诗，同一作者不同形式的诗作分别放在不同部分，并尽可能按写作时间顺序排列。对选编的诗作均有注释和赏析。书后的附录部分有作者简介、内容索引和名句索引。</w:t>
      </w:r>
    </w:p>
    <w:p/>
    <w:p>
      <w:r>
        <w:t>本书出售、求购地址：https://www.jiaokey.com/book/detail/14375538.html</w:t>
      </w:r>
    </w:p>
    <w:p>
      <w:r>
        <w:t>更多古代至近代作品（~1919年）图书推荐：https://www.jiaokey.com</w:t>
      </w:r>
    </w:p>
    <w:p>
      <w:r>
        <w:t>邓亚文 其他作品：https://www.jiaokey.com/tag/邓亚文.html</w:t>
      </w:r>
    </w:p>
    <w:p>
      <w:r>
        <w:t>中国广播影视出版社 出版图书：https://www.jiaokey.com/tag/中国广播影视出版社.html</w:t>
      </w:r>
    </w:p>
    <w:p>
      <w:r>
        <w:t>关键词搜索：https://www.jiaokey.com/tag/古典诗歌-诗集-中国-明清时代.html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